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1A14" w14:textId="77777777" w:rsidR="004C0FA1" w:rsidRPr="004C0FA1" w:rsidRDefault="004C0FA1" w:rsidP="004C0FA1">
      <w:pPr>
        <w:rPr>
          <w:b/>
          <w:bCs/>
        </w:rPr>
      </w:pPr>
      <w:r w:rsidRPr="004C0FA1">
        <w:rPr>
          <w:b/>
          <w:bCs/>
        </w:rPr>
        <w:t>RESOLUTION NO. _______</w:t>
      </w:r>
    </w:p>
    <w:p w14:paraId="54B54D34" w14:textId="77777777" w:rsidR="004C0FA1" w:rsidRPr="004C0FA1" w:rsidRDefault="004C0FA1" w:rsidP="004C0FA1">
      <w:r w:rsidRPr="004C0FA1">
        <w:t>A RESOLUTION ESTABLISHING THE [CITY/COUNTY] TRAIL TOWN COMMITTEE TO SUPPORT TRAIL DEVELOPMENT, COMMUNITY CONNECTIVITY, OUTDOOR RECREATION, ECONOMIC DEVELOPMENT, AND HEALTHY LIVING INITIATIVES WITHIN [CITY/COUNTY], KANSAS.</w:t>
      </w:r>
    </w:p>
    <w:p w14:paraId="4A5F98DC" w14:textId="77777777" w:rsidR="004C0FA1" w:rsidRPr="004C0FA1" w:rsidRDefault="004C0FA1" w:rsidP="004C0FA1">
      <w:r w:rsidRPr="004C0FA1">
        <w:t>WHEREAS, the governing body of [City/County], Kansas recognizes the importance of trails, active transportation, outdoor recreation, and community connectivity to the health, economic vitality, tourism, and quality of life of residents and visitors; and</w:t>
      </w:r>
    </w:p>
    <w:p w14:paraId="50780903" w14:textId="77777777" w:rsidR="004C0FA1" w:rsidRPr="004C0FA1" w:rsidRDefault="004C0FA1" w:rsidP="004C0FA1">
      <w:proofErr w:type="gramStart"/>
      <w:r w:rsidRPr="004C0FA1">
        <w:t>WHEREAS,</w:t>
      </w:r>
      <w:proofErr w:type="gramEnd"/>
      <w:r w:rsidRPr="004C0FA1">
        <w:t xml:space="preserve"> trails and trail-related infrastructure contribute to public health, local economic development, environmental stewardship, community engagement, and regional tourism opportunities; and</w:t>
      </w:r>
    </w:p>
    <w:p w14:paraId="27FE90CF" w14:textId="77777777" w:rsidR="004C0FA1" w:rsidRPr="004C0FA1" w:rsidRDefault="004C0FA1" w:rsidP="004C0FA1">
      <w:proofErr w:type="gramStart"/>
      <w:r w:rsidRPr="004C0FA1">
        <w:t>WHEREAS,</w:t>
      </w:r>
      <w:proofErr w:type="gramEnd"/>
      <w:r w:rsidRPr="004C0FA1">
        <w:t xml:space="preserve"> [City/County] desires to support the planning, development, promotion, maintenance, and long-term sustainability of local and regional trail systems; and</w:t>
      </w:r>
    </w:p>
    <w:p w14:paraId="6C060B12" w14:textId="77777777" w:rsidR="004C0FA1" w:rsidRPr="004C0FA1" w:rsidRDefault="004C0FA1" w:rsidP="004C0FA1">
      <w:proofErr w:type="gramStart"/>
      <w:r w:rsidRPr="004C0FA1">
        <w:t>WHEREAS,</w:t>
      </w:r>
      <w:proofErr w:type="gramEnd"/>
      <w:r w:rsidRPr="004C0FA1">
        <w:t xml:space="preserve"> collaboration among local government, community organizations, businesses, landowners, schools, health organizations, and residents is essential to successful trail and Trail Town initiatives;</w:t>
      </w:r>
    </w:p>
    <w:p w14:paraId="3EE3A262" w14:textId="77777777" w:rsidR="004C0FA1" w:rsidRPr="004C0FA1" w:rsidRDefault="004C0FA1" w:rsidP="004C0FA1">
      <w:r w:rsidRPr="004C0FA1">
        <w:t>NOW, THEREFORE, BE IT RESOLVED BY THE GOVERNING BODY OF [CITY/COUNTY], KANSAS:</w:t>
      </w:r>
    </w:p>
    <w:p w14:paraId="3DD9525B" w14:textId="77777777" w:rsidR="004C0FA1" w:rsidRPr="004C0FA1" w:rsidRDefault="004C0FA1" w:rsidP="004C0FA1">
      <w:r w:rsidRPr="004C0FA1">
        <w:t>Section 1. Establishment.</w:t>
      </w:r>
      <w:r w:rsidRPr="004C0FA1">
        <w:br/>
        <w:t>The [City/County] Trail Town Committee is hereby established as an advisory committee to the governing body of [City/County], Kansas.</w:t>
      </w:r>
    </w:p>
    <w:p w14:paraId="55395535" w14:textId="77777777" w:rsidR="004C0FA1" w:rsidRPr="004C0FA1" w:rsidRDefault="004C0FA1" w:rsidP="004C0FA1">
      <w:r w:rsidRPr="004C0FA1">
        <w:t>Section 2. Purpose.</w:t>
      </w:r>
      <w:r w:rsidRPr="004C0FA1">
        <w:br/>
        <w:t>The purpose of the Trail Town Committee shall be to:</w:t>
      </w:r>
    </w:p>
    <w:p w14:paraId="1386BE87" w14:textId="77777777" w:rsidR="004C0FA1" w:rsidRPr="004C0FA1" w:rsidRDefault="004C0FA1" w:rsidP="004C0FA1">
      <w:pPr>
        <w:numPr>
          <w:ilvl w:val="0"/>
          <w:numId w:val="1"/>
        </w:numPr>
      </w:pPr>
      <w:r w:rsidRPr="004C0FA1">
        <w:t>Support trail planning, development, enhancement, and connectivity efforts;</w:t>
      </w:r>
    </w:p>
    <w:p w14:paraId="33480694" w14:textId="77777777" w:rsidR="004C0FA1" w:rsidRPr="004C0FA1" w:rsidRDefault="004C0FA1" w:rsidP="004C0FA1">
      <w:pPr>
        <w:numPr>
          <w:ilvl w:val="0"/>
          <w:numId w:val="1"/>
        </w:numPr>
      </w:pPr>
      <w:r w:rsidRPr="004C0FA1">
        <w:t>Promote outdoor recreation, active transportation, tourism, and healthy living opportunities;</w:t>
      </w:r>
    </w:p>
    <w:p w14:paraId="6D3124D1" w14:textId="77777777" w:rsidR="004C0FA1" w:rsidRPr="004C0FA1" w:rsidRDefault="004C0FA1" w:rsidP="004C0FA1">
      <w:pPr>
        <w:numPr>
          <w:ilvl w:val="0"/>
          <w:numId w:val="1"/>
        </w:numPr>
      </w:pPr>
      <w:r w:rsidRPr="004C0FA1">
        <w:t>Encourage partnerships among public, private, nonprofit, and community stakeholders;</w:t>
      </w:r>
    </w:p>
    <w:p w14:paraId="115E69F4" w14:textId="77777777" w:rsidR="004C0FA1" w:rsidRPr="004C0FA1" w:rsidRDefault="004C0FA1" w:rsidP="004C0FA1">
      <w:pPr>
        <w:numPr>
          <w:ilvl w:val="0"/>
          <w:numId w:val="1"/>
        </w:numPr>
      </w:pPr>
      <w:r w:rsidRPr="004C0FA1">
        <w:t>Assist with Trail Town designation efforts and related programming;</w:t>
      </w:r>
    </w:p>
    <w:p w14:paraId="6E136B36" w14:textId="77777777" w:rsidR="004C0FA1" w:rsidRPr="004C0FA1" w:rsidRDefault="004C0FA1" w:rsidP="004C0FA1">
      <w:pPr>
        <w:numPr>
          <w:ilvl w:val="0"/>
          <w:numId w:val="1"/>
        </w:numPr>
      </w:pPr>
      <w:r w:rsidRPr="004C0FA1">
        <w:t>Identify funding, grant, and partnership opportunities related to trails and recreation;</w:t>
      </w:r>
    </w:p>
    <w:p w14:paraId="7A04F1F2" w14:textId="77777777" w:rsidR="004C0FA1" w:rsidRPr="004C0FA1" w:rsidRDefault="004C0FA1" w:rsidP="004C0FA1">
      <w:pPr>
        <w:numPr>
          <w:ilvl w:val="0"/>
          <w:numId w:val="1"/>
        </w:numPr>
      </w:pPr>
      <w:r w:rsidRPr="004C0FA1">
        <w:lastRenderedPageBreak/>
        <w:t xml:space="preserve">Provide recommendations to the governing body regarding </w:t>
      </w:r>
      <w:proofErr w:type="gramStart"/>
      <w:r w:rsidRPr="004C0FA1">
        <w:t>trail</w:t>
      </w:r>
      <w:proofErr w:type="gramEnd"/>
      <w:r w:rsidRPr="004C0FA1">
        <w:t>-related initiatives and priorities.</w:t>
      </w:r>
    </w:p>
    <w:p w14:paraId="2AC2D085" w14:textId="77777777" w:rsidR="004C0FA1" w:rsidRPr="004C0FA1" w:rsidRDefault="004C0FA1" w:rsidP="004C0FA1">
      <w:r w:rsidRPr="004C0FA1">
        <w:t>Section 3. Membership.</w:t>
      </w:r>
      <w:r w:rsidRPr="004C0FA1">
        <w:br/>
        <w:t>The Trail Town Committee shall consist of representatives appointed by the governing body and may include:</w:t>
      </w:r>
    </w:p>
    <w:p w14:paraId="0EC63EAF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Local government representatives;</w:t>
      </w:r>
    </w:p>
    <w:p w14:paraId="665F742C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Parks and recreation representatives;</w:t>
      </w:r>
    </w:p>
    <w:p w14:paraId="76F8A974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Community and nonprofit organizations;</w:t>
      </w:r>
    </w:p>
    <w:p w14:paraId="3C89AF71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Local businesses and tourism representatives;</w:t>
      </w:r>
    </w:p>
    <w:p w14:paraId="091C55E6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Public health organizations;</w:t>
      </w:r>
    </w:p>
    <w:p w14:paraId="1F1815D9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Trail users and community residents;</w:t>
      </w:r>
    </w:p>
    <w:p w14:paraId="7A0AEFA2" w14:textId="77777777" w:rsidR="004C0FA1" w:rsidRPr="004C0FA1" w:rsidRDefault="004C0FA1" w:rsidP="004C0FA1">
      <w:pPr>
        <w:numPr>
          <w:ilvl w:val="0"/>
          <w:numId w:val="2"/>
        </w:numPr>
      </w:pPr>
      <w:r w:rsidRPr="004C0FA1">
        <w:t>Educational institutions and other stakeholders as appropriate.</w:t>
      </w:r>
    </w:p>
    <w:p w14:paraId="109816D6" w14:textId="77777777" w:rsidR="004C0FA1" w:rsidRPr="004C0FA1" w:rsidRDefault="004C0FA1" w:rsidP="004C0FA1">
      <w:r w:rsidRPr="004C0FA1">
        <w:t>Section 4. Meetings and Reporting.</w:t>
      </w:r>
      <w:r w:rsidRPr="004C0FA1">
        <w:br/>
        <w:t>The Trail Town Committee shall meet on a regular basis as determined by the committee and shall provide periodic updates and recommendations to the governing body.</w:t>
      </w:r>
    </w:p>
    <w:p w14:paraId="35B0C252" w14:textId="77777777" w:rsidR="004C0FA1" w:rsidRPr="004C0FA1" w:rsidRDefault="004C0FA1" w:rsidP="004C0FA1">
      <w:r w:rsidRPr="004C0FA1">
        <w:t>Section 5. Effective Date.</w:t>
      </w:r>
      <w:r w:rsidRPr="004C0FA1">
        <w:br/>
        <w:t>This resolution shall take effect immediately upon adoption.</w:t>
      </w:r>
    </w:p>
    <w:p w14:paraId="591B8E91" w14:textId="77777777" w:rsidR="004C0FA1" w:rsidRPr="004C0FA1" w:rsidRDefault="004C0FA1" w:rsidP="004C0FA1">
      <w:r w:rsidRPr="004C0FA1">
        <w:t xml:space="preserve">ADOPTED by the governing body of [City/County], Kansas this ___ day </w:t>
      </w:r>
      <w:proofErr w:type="gramStart"/>
      <w:r w:rsidRPr="004C0FA1">
        <w:t>of __</w:t>
      </w:r>
      <w:proofErr w:type="gramEnd"/>
      <w:r w:rsidRPr="004C0FA1">
        <w:t>_____</w:t>
      </w:r>
      <w:r w:rsidRPr="004C0FA1">
        <w:rPr>
          <w:b/>
          <w:bCs/>
          <w:i/>
          <w:iCs/>
        </w:rPr>
        <w:t>, 20</w:t>
      </w:r>
      <w:r w:rsidRPr="004C0FA1">
        <w:t>.</w:t>
      </w:r>
    </w:p>
    <w:p w14:paraId="11393528" w14:textId="77777777" w:rsidR="004C0FA1" w:rsidRPr="004C0FA1" w:rsidRDefault="004C0FA1" w:rsidP="004C0FA1">
      <w:r w:rsidRPr="004C0FA1">
        <w:pict w14:anchorId="51F3CD19">
          <v:rect id="_x0000_i1037" style="width:0;height:1.5pt" o:hralign="center" o:hrstd="t" o:hr="t" fillcolor="#a0a0a0" stroked="f"/>
        </w:pict>
      </w:r>
    </w:p>
    <w:p w14:paraId="5AB90942" w14:textId="77777777" w:rsidR="004C0FA1" w:rsidRPr="004C0FA1" w:rsidRDefault="004C0FA1" w:rsidP="004C0FA1">
      <w:r w:rsidRPr="004C0FA1">
        <w:t>[Mayor/Chairperson Name]</w:t>
      </w:r>
    </w:p>
    <w:p w14:paraId="07A51EFE" w14:textId="77777777" w:rsidR="004C0FA1" w:rsidRPr="004C0FA1" w:rsidRDefault="004C0FA1" w:rsidP="004C0FA1">
      <w:r w:rsidRPr="004C0FA1">
        <w:t>ATTEST:</w:t>
      </w:r>
    </w:p>
    <w:p w14:paraId="64A2ACF8" w14:textId="77777777" w:rsidR="004C0FA1" w:rsidRPr="004C0FA1" w:rsidRDefault="004C0FA1" w:rsidP="004C0FA1">
      <w:r w:rsidRPr="004C0FA1">
        <w:pict w14:anchorId="11101346">
          <v:rect id="_x0000_i1038" style="width:0;height:1.5pt" o:hralign="center" o:hrstd="t" o:hr="t" fillcolor="#a0a0a0" stroked="f"/>
        </w:pict>
      </w:r>
    </w:p>
    <w:p w14:paraId="4FD296DC" w14:textId="77777777" w:rsidR="004C0FA1" w:rsidRPr="004C0FA1" w:rsidRDefault="004C0FA1" w:rsidP="004C0FA1">
      <w:r w:rsidRPr="004C0FA1">
        <w:t>[City/County Clerk]</w:t>
      </w:r>
    </w:p>
    <w:p w14:paraId="1FDC6236" w14:textId="77777777" w:rsidR="00CD0BC3" w:rsidRDefault="00CD0BC3"/>
    <w:sectPr w:rsidR="00CD0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430F"/>
    <w:multiLevelType w:val="multilevel"/>
    <w:tmpl w:val="A62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C5D35"/>
    <w:multiLevelType w:val="multilevel"/>
    <w:tmpl w:val="E83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68219">
    <w:abstractNumId w:val="0"/>
  </w:num>
  <w:num w:numId="2" w16cid:durableId="157308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A1"/>
    <w:rsid w:val="004C0FA1"/>
    <w:rsid w:val="005F3731"/>
    <w:rsid w:val="009A6528"/>
    <w:rsid w:val="00CD0BC3"/>
    <w:rsid w:val="00E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5991"/>
  <w15:chartTrackingRefBased/>
  <w15:docId w15:val="{33BF4065-A9D6-4BC3-8A35-595A82E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Mark</dc:creator>
  <cp:keywords/>
  <dc:description/>
  <cp:lastModifiedBy>Kelli Mark</cp:lastModifiedBy>
  <cp:revision>1</cp:revision>
  <dcterms:created xsi:type="dcterms:W3CDTF">2026-05-29T13:52:00Z</dcterms:created>
  <dcterms:modified xsi:type="dcterms:W3CDTF">2026-05-29T13:54:00Z</dcterms:modified>
</cp:coreProperties>
</file>